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7F9F1" w14:textId="5B1FED49" w:rsidR="000832C3" w:rsidRPr="000832C3" w:rsidRDefault="000832C3" w:rsidP="000832C3">
      <w:pPr>
        <w:spacing w:after="0" w:line="240" w:lineRule="auto"/>
        <w:jc w:val="center"/>
        <w:rPr>
          <w:rFonts w:ascii="Times New Roman" w:eastAsia="Times New Roman" w:hAnsi="Times New Roman" w:cs="Times New Roman"/>
          <w:sz w:val="24"/>
          <w:szCs w:val="24"/>
        </w:rPr>
      </w:pPr>
      <w:r w:rsidRPr="000832C3">
        <w:rPr>
          <w:rFonts w:ascii="Arial" w:eastAsia="Times New Roman" w:hAnsi="Arial" w:cs="Arial"/>
          <w:b/>
          <w:bCs/>
          <w:color w:val="000000"/>
          <w:sz w:val="28"/>
          <w:szCs w:val="28"/>
        </w:rPr>
        <w:t xml:space="preserve">ADHD …. What if Medication Isn't </w:t>
      </w:r>
      <w:r>
        <w:rPr>
          <w:rFonts w:ascii="Arial" w:eastAsia="Times New Roman" w:hAnsi="Arial" w:cs="Arial"/>
          <w:b/>
          <w:bCs/>
          <w:color w:val="000000"/>
          <w:sz w:val="28"/>
          <w:szCs w:val="28"/>
        </w:rPr>
        <w:t>the</w:t>
      </w:r>
      <w:r w:rsidRPr="000832C3">
        <w:rPr>
          <w:rFonts w:ascii="Arial" w:eastAsia="Times New Roman" w:hAnsi="Arial" w:cs="Arial"/>
          <w:b/>
          <w:bCs/>
          <w:color w:val="000000"/>
          <w:sz w:val="28"/>
          <w:szCs w:val="28"/>
        </w:rPr>
        <w:t xml:space="preserve"> Only Solution? </w:t>
      </w:r>
    </w:p>
    <w:p w14:paraId="32FC777B" w14:textId="77777777" w:rsidR="000832C3" w:rsidRPr="000832C3" w:rsidRDefault="000832C3" w:rsidP="000832C3">
      <w:pPr>
        <w:spacing w:after="0" w:line="240" w:lineRule="auto"/>
        <w:jc w:val="center"/>
        <w:rPr>
          <w:rFonts w:ascii="Times New Roman" w:eastAsia="Times New Roman" w:hAnsi="Times New Roman" w:cs="Times New Roman"/>
          <w:sz w:val="24"/>
          <w:szCs w:val="24"/>
        </w:rPr>
      </w:pPr>
      <w:r w:rsidRPr="000832C3">
        <w:rPr>
          <w:rFonts w:ascii="Arial" w:eastAsia="Times New Roman" w:hAnsi="Arial" w:cs="Arial"/>
          <w:b/>
          <w:bCs/>
          <w:color w:val="000000"/>
          <w:sz w:val="24"/>
          <w:szCs w:val="24"/>
        </w:rPr>
        <w:t> Three Alternatives to Attention Deficit Hyperactivity Disorder Treatment</w:t>
      </w:r>
    </w:p>
    <w:p w14:paraId="1A8076DD" w14:textId="77777777" w:rsidR="000832C3" w:rsidRPr="000832C3" w:rsidRDefault="000832C3" w:rsidP="000832C3">
      <w:pPr>
        <w:spacing w:after="0" w:line="240" w:lineRule="auto"/>
        <w:rPr>
          <w:rFonts w:ascii="Times New Roman" w:eastAsia="Times New Roman" w:hAnsi="Times New Roman" w:cs="Times New Roman"/>
          <w:sz w:val="24"/>
          <w:szCs w:val="24"/>
        </w:rPr>
      </w:pPr>
    </w:p>
    <w:p w14:paraId="4D5CB335" w14:textId="77777777" w:rsidR="000832C3" w:rsidRPr="000832C3" w:rsidRDefault="000832C3" w:rsidP="000832C3">
      <w:pPr>
        <w:spacing w:after="0" w:line="240" w:lineRule="auto"/>
        <w:rPr>
          <w:rFonts w:ascii="Times New Roman" w:eastAsia="Times New Roman" w:hAnsi="Times New Roman" w:cs="Times New Roman"/>
          <w:sz w:val="24"/>
          <w:szCs w:val="24"/>
        </w:rPr>
      </w:pPr>
      <w:r w:rsidRPr="000832C3">
        <w:rPr>
          <w:rFonts w:ascii="Arial" w:eastAsia="Times New Roman" w:hAnsi="Arial" w:cs="Arial"/>
          <w:color w:val="000000"/>
          <w:sz w:val="24"/>
          <w:szCs w:val="24"/>
        </w:rPr>
        <w:t>ADHD affects both children and adults and creates problems with impulsivity, concentration and hyperactivity. Since ADHD symptoms are so vast and unique to each individual, the treatment of ADHD mainly focuses on symptom relief through the use of medication. However, medication is not the only answer. </w:t>
      </w:r>
    </w:p>
    <w:p w14:paraId="7853D78F" w14:textId="77777777" w:rsidR="000832C3" w:rsidRPr="000832C3" w:rsidRDefault="000832C3" w:rsidP="000832C3">
      <w:pPr>
        <w:spacing w:after="0" w:line="240" w:lineRule="auto"/>
        <w:rPr>
          <w:rFonts w:ascii="Times New Roman" w:eastAsia="Times New Roman" w:hAnsi="Times New Roman" w:cs="Times New Roman"/>
          <w:sz w:val="24"/>
          <w:szCs w:val="24"/>
        </w:rPr>
      </w:pPr>
    </w:p>
    <w:p w14:paraId="43818AF3" w14:textId="77777777" w:rsidR="000832C3" w:rsidRPr="000832C3" w:rsidRDefault="000832C3" w:rsidP="000832C3">
      <w:pPr>
        <w:spacing w:after="0" w:line="240" w:lineRule="auto"/>
        <w:rPr>
          <w:rFonts w:ascii="Times New Roman" w:eastAsia="Times New Roman" w:hAnsi="Times New Roman" w:cs="Times New Roman"/>
          <w:sz w:val="24"/>
          <w:szCs w:val="24"/>
        </w:rPr>
      </w:pPr>
      <w:r w:rsidRPr="000832C3">
        <w:rPr>
          <w:rFonts w:ascii="Arial" w:eastAsia="Times New Roman" w:hAnsi="Arial" w:cs="Arial"/>
          <w:color w:val="000000"/>
          <w:sz w:val="24"/>
          <w:szCs w:val="24"/>
        </w:rPr>
        <w:t xml:space="preserve">Dr. James Greenblatt takes a unique perspective on treating the body and ADHD. He proposes that since ADHD is a neurological disorder, the affected individual needs to learn to fix the biological imbalances that are causing their symptoms. He argues that vitamins and supplements are crucial to ADHD management and people can experience symptom relief by maintaining a diet suited to their specific needs such as consuming enough omega- 3 fatty acids to help balance the body and decrease symptoms. Dr. Greenblatt uses this functional medicine approach to truly help those with ADHD. His </w:t>
      </w:r>
      <w:proofErr w:type="gramStart"/>
      <w:r w:rsidRPr="000832C3">
        <w:rPr>
          <w:rFonts w:ascii="Arial" w:eastAsia="Times New Roman" w:hAnsi="Arial" w:cs="Arial"/>
          <w:color w:val="000000"/>
          <w:sz w:val="24"/>
          <w:szCs w:val="24"/>
        </w:rPr>
        <w:t>program  “</w:t>
      </w:r>
      <w:proofErr w:type="gramEnd"/>
      <w:r w:rsidRPr="000832C3">
        <w:rPr>
          <w:rFonts w:ascii="Arial" w:eastAsia="Times New Roman" w:hAnsi="Arial" w:cs="Arial"/>
          <w:color w:val="000000"/>
          <w:sz w:val="24"/>
          <w:szCs w:val="24"/>
        </w:rPr>
        <w:t>Psychiatry Redefined” offers a course on how to apply his method through the use of his book “Finally Focused.”</w:t>
      </w:r>
    </w:p>
    <w:p w14:paraId="5BBC6BCF" w14:textId="77777777" w:rsidR="000832C3" w:rsidRPr="000832C3" w:rsidRDefault="000832C3" w:rsidP="000832C3">
      <w:pPr>
        <w:spacing w:after="0" w:line="240" w:lineRule="auto"/>
        <w:rPr>
          <w:rFonts w:ascii="Times New Roman" w:eastAsia="Times New Roman" w:hAnsi="Times New Roman" w:cs="Times New Roman"/>
          <w:sz w:val="24"/>
          <w:szCs w:val="24"/>
        </w:rPr>
      </w:pPr>
    </w:p>
    <w:p w14:paraId="6680D4BD" w14:textId="77777777" w:rsidR="000832C3" w:rsidRPr="000832C3" w:rsidRDefault="000832C3" w:rsidP="000832C3">
      <w:pPr>
        <w:spacing w:after="0" w:line="240" w:lineRule="auto"/>
        <w:rPr>
          <w:rFonts w:ascii="Times New Roman" w:eastAsia="Times New Roman" w:hAnsi="Times New Roman" w:cs="Times New Roman"/>
          <w:sz w:val="24"/>
          <w:szCs w:val="24"/>
        </w:rPr>
      </w:pPr>
      <w:r w:rsidRPr="000832C3">
        <w:rPr>
          <w:rFonts w:ascii="Arial" w:eastAsia="Times New Roman" w:hAnsi="Arial" w:cs="Arial"/>
          <w:color w:val="000000"/>
          <w:sz w:val="24"/>
          <w:szCs w:val="24"/>
        </w:rPr>
        <w:t>Dr. Gabor Mate also offers an alternative approach to ADHD treatment. In his book “Scattered Minds,” Mate is able to share how he approaches mitigating ADHD symptoms. Mate has ADD himself, and his work reflects his efforts to illustrate ADD as reversible, and merely a neurologic development delay.</w:t>
      </w:r>
    </w:p>
    <w:p w14:paraId="776E501E" w14:textId="77777777" w:rsidR="000832C3" w:rsidRPr="000832C3" w:rsidRDefault="000832C3" w:rsidP="000832C3">
      <w:pPr>
        <w:spacing w:after="0" w:line="240" w:lineRule="auto"/>
        <w:rPr>
          <w:rFonts w:ascii="Times New Roman" w:eastAsia="Times New Roman" w:hAnsi="Times New Roman" w:cs="Times New Roman"/>
          <w:sz w:val="24"/>
          <w:szCs w:val="24"/>
        </w:rPr>
      </w:pPr>
    </w:p>
    <w:p w14:paraId="5E047998" w14:textId="77777777" w:rsidR="000832C3" w:rsidRPr="000832C3" w:rsidRDefault="000832C3" w:rsidP="000832C3">
      <w:pPr>
        <w:spacing w:after="0" w:line="240" w:lineRule="auto"/>
        <w:rPr>
          <w:rFonts w:ascii="Times New Roman" w:eastAsia="Times New Roman" w:hAnsi="Times New Roman" w:cs="Times New Roman"/>
          <w:sz w:val="24"/>
          <w:szCs w:val="24"/>
        </w:rPr>
      </w:pPr>
      <w:r w:rsidRPr="000832C3">
        <w:rPr>
          <w:rFonts w:ascii="Arial" w:eastAsia="Times New Roman" w:hAnsi="Arial" w:cs="Arial"/>
          <w:color w:val="000000"/>
          <w:sz w:val="24"/>
          <w:szCs w:val="24"/>
        </w:rPr>
        <w:t xml:space="preserve">Dr. Lidia </w:t>
      </w:r>
      <w:proofErr w:type="spellStart"/>
      <w:r w:rsidRPr="000832C3">
        <w:rPr>
          <w:rFonts w:ascii="Arial" w:eastAsia="Times New Roman" w:hAnsi="Arial" w:cs="Arial"/>
          <w:color w:val="000000"/>
          <w:sz w:val="24"/>
          <w:szCs w:val="24"/>
        </w:rPr>
        <w:t>Zylowska</w:t>
      </w:r>
      <w:proofErr w:type="spellEnd"/>
      <w:r w:rsidRPr="000832C3">
        <w:rPr>
          <w:rFonts w:ascii="Arial" w:eastAsia="Times New Roman" w:hAnsi="Arial" w:cs="Arial"/>
          <w:color w:val="000000"/>
          <w:sz w:val="24"/>
          <w:szCs w:val="24"/>
        </w:rPr>
        <w:t xml:space="preserve"> researches mindfulness meditation as an effective ADHD treatment. </w:t>
      </w:r>
      <w:proofErr w:type="spellStart"/>
      <w:r w:rsidRPr="000832C3">
        <w:rPr>
          <w:rFonts w:ascii="Arial" w:eastAsia="Times New Roman" w:hAnsi="Arial" w:cs="Arial"/>
          <w:color w:val="000000"/>
          <w:sz w:val="24"/>
          <w:szCs w:val="24"/>
        </w:rPr>
        <w:t>Zylowska</w:t>
      </w:r>
      <w:proofErr w:type="spellEnd"/>
      <w:r w:rsidRPr="000832C3">
        <w:rPr>
          <w:rFonts w:ascii="Arial" w:eastAsia="Times New Roman" w:hAnsi="Arial" w:cs="Arial"/>
          <w:color w:val="000000"/>
          <w:sz w:val="24"/>
          <w:szCs w:val="24"/>
        </w:rPr>
        <w:t xml:space="preserve"> has discovered that the core ADHD symptoms such as inattention, hyperactivity and impulsiveness can all be reduced by practicing mindfulness. </w:t>
      </w:r>
      <w:proofErr w:type="spellStart"/>
      <w:r w:rsidRPr="000832C3">
        <w:rPr>
          <w:rFonts w:ascii="Arial" w:eastAsia="Times New Roman" w:hAnsi="Arial" w:cs="Arial"/>
          <w:color w:val="000000"/>
          <w:sz w:val="24"/>
          <w:szCs w:val="24"/>
        </w:rPr>
        <w:t>Zylowska</w:t>
      </w:r>
      <w:proofErr w:type="spellEnd"/>
      <w:r w:rsidRPr="000832C3">
        <w:rPr>
          <w:rFonts w:ascii="Arial" w:eastAsia="Times New Roman" w:hAnsi="Arial" w:cs="Arial"/>
          <w:color w:val="000000"/>
          <w:sz w:val="24"/>
          <w:szCs w:val="24"/>
        </w:rPr>
        <w:t xml:space="preserve"> teaches clinicians how to implement her method through her book “Mindfulness for Adult ADHD: A Clinician's Guide”</w:t>
      </w:r>
    </w:p>
    <w:p w14:paraId="6CB9AF3B" w14:textId="77777777" w:rsidR="000832C3" w:rsidRPr="000832C3" w:rsidRDefault="000832C3" w:rsidP="000832C3">
      <w:pPr>
        <w:spacing w:after="0" w:line="240" w:lineRule="auto"/>
        <w:rPr>
          <w:rFonts w:ascii="Times New Roman" w:eastAsia="Times New Roman" w:hAnsi="Times New Roman" w:cs="Times New Roman"/>
          <w:sz w:val="24"/>
          <w:szCs w:val="24"/>
        </w:rPr>
      </w:pPr>
    </w:p>
    <w:p w14:paraId="2A8463AB" w14:textId="77777777" w:rsidR="000832C3" w:rsidRPr="000832C3" w:rsidRDefault="000832C3" w:rsidP="000832C3">
      <w:pPr>
        <w:spacing w:after="0" w:line="240" w:lineRule="auto"/>
        <w:rPr>
          <w:rFonts w:ascii="Times New Roman" w:eastAsia="Times New Roman" w:hAnsi="Times New Roman" w:cs="Times New Roman"/>
          <w:sz w:val="24"/>
          <w:szCs w:val="24"/>
        </w:rPr>
      </w:pPr>
      <w:r w:rsidRPr="000832C3">
        <w:rPr>
          <w:rFonts w:ascii="Arial" w:eastAsia="Times New Roman" w:hAnsi="Arial" w:cs="Arial"/>
          <w:color w:val="000000"/>
          <w:sz w:val="24"/>
          <w:szCs w:val="24"/>
        </w:rPr>
        <w:t>Medication may be the first treatment option for ADHD but it does not mean that it will be the best choice for every individual. </w:t>
      </w:r>
    </w:p>
    <w:p w14:paraId="33F06D11" w14:textId="77777777" w:rsidR="000832C3" w:rsidRPr="000832C3" w:rsidRDefault="000832C3" w:rsidP="000832C3">
      <w:pPr>
        <w:spacing w:after="0" w:line="240" w:lineRule="auto"/>
        <w:rPr>
          <w:rFonts w:ascii="Times New Roman" w:eastAsia="Times New Roman" w:hAnsi="Times New Roman" w:cs="Times New Roman"/>
          <w:sz w:val="24"/>
          <w:szCs w:val="24"/>
        </w:rPr>
      </w:pPr>
    </w:p>
    <w:p w14:paraId="2994E5C4" w14:textId="77777777" w:rsidR="000832C3" w:rsidRPr="000832C3" w:rsidRDefault="000832C3" w:rsidP="000832C3">
      <w:pPr>
        <w:spacing w:after="0" w:line="240" w:lineRule="auto"/>
        <w:rPr>
          <w:rFonts w:ascii="Times New Roman" w:eastAsia="Times New Roman" w:hAnsi="Times New Roman" w:cs="Times New Roman"/>
          <w:sz w:val="24"/>
          <w:szCs w:val="24"/>
        </w:rPr>
      </w:pPr>
      <w:r w:rsidRPr="000832C3">
        <w:rPr>
          <w:rFonts w:ascii="Arial" w:eastAsia="Times New Roman" w:hAnsi="Arial" w:cs="Arial"/>
          <w:color w:val="000000"/>
          <w:sz w:val="24"/>
          <w:szCs w:val="24"/>
        </w:rPr>
        <w:t>Resources Mentioned</w:t>
      </w:r>
    </w:p>
    <w:p w14:paraId="503F59B5" w14:textId="77777777" w:rsidR="000832C3" w:rsidRPr="000832C3" w:rsidRDefault="000832C3" w:rsidP="000832C3">
      <w:pPr>
        <w:numPr>
          <w:ilvl w:val="0"/>
          <w:numId w:val="1"/>
        </w:numPr>
        <w:spacing w:after="0" w:line="240" w:lineRule="auto"/>
        <w:textAlignment w:val="baseline"/>
        <w:rPr>
          <w:rFonts w:ascii="Arial" w:eastAsia="Times New Roman" w:hAnsi="Arial" w:cs="Arial"/>
          <w:color w:val="000000"/>
          <w:sz w:val="24"/>
          <w:szCs w:val="24"/>
        </w:rPr>
      </w:pPr>
      <w:r w:rsidRPr="000832C3">
        <w:rPr>
          <w:rFonts w:ascii="Arial" w:eastAsia="Times New Roman" w:hAnsi="Arial" w:cs="Arial"/>
          <w:color w:val="000000"/>
          <w:sz w:val="24"/>
          <w:szCs w:val="24"/>
        </w:rPr>
        <w:t>Dr. James Greenblatt: https://www.psychiatryredefined.org/</w:t>
      </w:r>
    </w:p>
    <w:p w14:paraId="296155DD" w14:textId="77777777" w:rsidR="000832C3" w:rsidRPr="000832C3" w:rsidRDefault="000832C3" w:rsidP="000832C3">
      <w:pPr>
        <w:numPr>
          <w:ilvl w:val="0"/>
          <w:numId w:val="1"/>
        </w:numPr>
        <w:spacing w:after="0" w:line="240" w:lineRule="auto"/>
        <w:textAlignment w:val="baseline"/>
        <w:rPr>
          <w:rFonts w:ascii="Arial" w:eastAsia="Times New Roman" w:hAnsi="Arial" w:cs="Arial"/>
          <w:color w:val="000000"/>
          <w:sz w:val="24"/>
          <w:szCs w:val="24"/>
        </w:rPr>
      </w:pPr>
      <w:r w:rsidRPr="000832C3">
        <w:rPr>
          <w:rFonts w:ascii="Arial" w:eastAsia="Times New Roman" w:hAnsi="Arial" w:cs="Arial"/>
          <w:color w:val="000000"/>
          <w:sz w:val="24"/>
          <w:szCs w:val="24"/>
        </w:rPr>
        <w:t>Dr. Gabor Mate: https://drgabormate.com/book/scattered-minds/ </w:t>
      </w:r>
    </w:p>
    <w:p w14:paraId="1627C259" w14:textId="77777777" w:rsidR="000832C3" w:rsidRPr="000832C3" w:rsidRDefault="000832C3" w:rsidP="000832C3">
      <w:pPr>
        <w:numPr>
          <w:ilvl w:val="0"/>
          <w:numId w:val="1"/>
        </w:numPr>
        <w:spacing w:after="0" w:line="240" w:lineRule="auto"/>
        <w:textAlignment w:val="baseline"/>
        <w:rPr>
          <w:rFonts w:ascii="Arial" w:eastAsia="Times New Roman" w:hAnsi="Arial" w:cs="Arial"/>
          <w:color w:val="000000"/>
          <w:sz w:val="24"/>
          <w:szCs w:val="24"/>
        </w:rPr>
      </w:pPr>
      <w:r w:rsidRPr="000832C3">
        <w:rPr>
          <w:rFonts w:ascii="Arial" w:eastAsia="Times New Roman" w:hAnsi="Arial" w:cs="Arial"/>
          <w:color w:val="000000"/>
          <w:sz w:val="24"/>
          <w:szCs w:val="24"/>
        </w:rPr>
        <w:t xml:space="preserve">Dr. Lidia </w:t>
      </w:r>
      <w:proofErr w:type="spellStart"/>
      <w:r w:rsidRPr="000832C3">
        <w:rPr>
          <w:rFonts w:ascii="Arial" w:eastAsia="Times New Roman" w:hAnsi="Arial" w:cs="Arial"/>
          <w:color w:val="000000"/>
          <w:sz w:val="24"/>
          <w:szCs w:val="24"/>
        </w:rPr>
        <w:t>Zylowska</w:t>
      </w:r>
      <w:proofErr w:type="spellEnd"/>
      <w:r w:rsidRPr="000832C3">
        <w:rPr>
          <w:rFonts w:ascii="Arial" w:eastAsia="Times New Roman" w:hAnsi="Arial" w:cs="Arial"/>
          <w:color w:val="000000"/>
          <w:sz w:val="24"/>
          <w:szCs w:val="24"/>
        </w:rPr>
        <w:t>: https://lidiazylowska.com/book/</w:t>
      </w:r>
    </w:p>
    <w:p w14:paraId="7D7F8A05" w14:textId="77777777" w:rsidR="000832C3" w:rsidRDefault="000832C3"/>
    <w:sectPr w:rsidR="000832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F53286"/>
    <w:multiLevelType w:val="multilevel"/>
    <w:tmpl w:val="05E46E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2C3"/>
    <w:rsid w:val="000832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58A58"/>
  <w15:chartTrackingRefBased/>
  <w15:docId w15:val="{CCCCFA1B-4677-45B9-872E-83EA2CBF9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832C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390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317</Words>
  <Characters>1813</Characters>
  <Application>Microsoft Office Word</Application>
  <DocSecurity>0</DocSecurity>
  <Lines>15</Lines>
  <Paragraphs>4</Paragraphs>
  <ScaleCrop>false</ScaleCrop>
  <Company/>
  <LinksUpToDate>false</LinksUpToDate>
  <CharactersWithSpaces>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hannell</dc:creator>
  <cp:keywords/>
  <dc:description/>
  <cp:lastModifiedBy>lesley hannell</cp:lastModifiedBy>
  <cp:revision>1</cp:revision>
  <dcterms:created xsi:type="dcterms:W3CDTF">2022-03-09T17:42:00Z</dcterms:created>
  <dcterms:modified xsi:type="dcterms:W3CDTF">2022-03-09T17:45:00Z</dcterms:modified>
</cp:coreProperties>
</file>